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BF" w:rsidRPr="00C60578" w:rsidRDefault="00C60578" w:rsidP="003C0BA4">
      <w:pPr>
        <w:ind w:right="-1077"/>
        <w:rPr>
          <w:rFonts w:ascii="Arial" w:hAnsi="Arial" w:cs="Arial"/>
          <w:b/>
        </w:rPr>
      </w:pPr>
      <w:r>
        <w:rPr>
          <w:rFonts w:ascii="Arial" w:hAnsi="Arial" w:cs="Arial"/>
          <w:b/>
          <w:lang w:val="tt-RU"/>
        </w:rPr>
        <w:t xml:space="preserve">                               </w:t>
      </w:r>
      <w:r w:rsidR="002736BF" w:rsidRPr="00C60578">
        <w:rPr>
          <w:rFonts w:ascii="Arial" w:hAnsi="Arial" w:cs="Arial"/>
          <w:b/>
        </w:rPr>
        <w:t>СОВЕТ БАЛАНДЫШСКОГО СЕЛЬСКОГО ПОСЕЛЕНИЯ</w:t>
      </w:r>
    </w:p>
    <w:p w:rsidR="002736BF" w:rsidRPr="00C60578" w:rsidRDefault="002736BF" w:rsidP="003C0BA4">
      <w:pPr>
        <w:ind w:right="-1077"/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</w:rPr>
        <w:t>ТЮЛЯЧИНСКОГО МУНИЦИПАЛЬНОГО РАЙОНА</w:t>
      </w:r>
    </w:p>
    <w:p w:rsidR="002736BF" w:rsidRPr="00C60578" w:rsidRDefault="002736BF" w:rsidP="003C0BA4">
      <w:pPr>
        <w:ind w:right="-1077"/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</w:rPr>
        <w:t>РЕСПУБЛИКИ ТАТАРСТАН</w:t>
      </w:r>
    </w:p>
    <w:p w:rsidR="002736BF" w:rsidRPr="00C60578" w:rsidRDefault="002736BF" w:rsidP="003C0BA4">
      <w:pPr>
        <w:ind w:right="-1077"/>
        <w:jc w:val="both"/>
        <w:rPr>
          <w:rFonts w:ascii="Arial" w:hAnsi="Arial" w:cs="Arial"/>
        </w:rPr>
      </w:pPr>
    </w:p>
    <w:p w:rsidR="002736BF" w:rsidRPr="00C60578" w:rsidRDefault="002736BF" w:rsidP="003C0BA4">
      <w:pPr>
        <w:ind w:right="-1077"/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</w:rPr>
        <w:t>РЕШЕНИЕ</w:t>
      </w:r>
    </w:p>
    <w:p w:rsidR="002736BF" w:rsidRPr="00C60578" w:rsidRDefault="00D81FFF" w:rsidP="003C0BA4">
      <w:pPr>
        <w:ind w:right="-1077"/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</w:rPr>
        <w:t>сем</w:t>
      </w:r>
      <w:r w:rsidR="002736BF" w:rsidRPr="00C60578">
        <w:rPr>
          <w:rFonts w:ascii="Arial" w:hAnsi="Arial" w:cs="Arial"/>
          <w:b/>
        </w:rPr>
        <w:t>надцатого заседания четвертого созыва</w:t>
      </w:r>
    </w:p>
    <w:p w:rsidR="002736BF" w:rsidRPr="00C60578" w:rsidRDefault="002736BF" w:rsidP="002736BF">
      <w:pPr>
        <w:jc w:val="center"/>
        <w:rPr>
          <w:rFonts w:ascii="Arial" w:hAnsi="Arial" w:cs="Arial"/>
          <w:b/>
        </w:rPr>
      </w:pPr>
    </w:p>
    <w:p w:rsidR="002736BF" w:rsidRPr="00C60578" w:rsidRDefault="002736BF" w:rsidP="002736BF">
      <w:pPr>
        <w:jc w:val="both"/>
        <w:rPr>
          <w:rFonts w:ascii="Arial" w:hAnsi="Arial" w:cs="Arial"/>
          <w:b/>
        </w:rPr>
      </w:pPr>
    </w:p>
    <w:p w:rsidR="002736BF" w:rsidRPr="00C60578" w:rsidRDefault="003C7C07" w:rsidP="00CF0ACA">
      <w:pPr>
        <w:ind w:right="-680"/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  <w:lang w:val="tt-RU"/>
        </w:rPr>
        <w:t>12.09.</w:t>
      </w:r>
      <w:r w:rsidR="002736BF" w:rsidRPr="00C60578">
        <w:rPr>
          <w:rFonts w:ascii="Arial" w:hAnsi="Arial" w:cs="Arial"/>
          <w:b/>
        </w:rPr>
        <w:t>2022 г.                                       №</w:t>
      </w:r>
      <w:r w:rsidR="004716A8">
        <w:rPr>
          <w:rFonts w:ascii="Arial" w:hAnsi="Arial" w:cs="Arial"/>
          <w:b/>
        </w:rPr>
        <w:t xml:space="preserve"> 6</w:t>
      </w:r>
      <w:r w:rsidR="004716A8">
        <w:rPr>
          <w:rFonts w:ascii="Arial" w:hAnsi="Arial" w:cs="Arial"/>
          <w:b/>
          <w:lang w:val="tt-RU"/>
        </w:rPr>
        <w:t>2</w:t>
      </w:r>
      <w:bookmarkStart w:id="0" w:name="_GoBack"/>
      <w:bookmarkEnd w:id="0"/>
      <w:r w:rsidR="002736BF" w:rsidRPr="00C60578">
        <w:rPr>
          <w:rFonts w:ascii="Arial" w:hAnsi="Arial" w:cs="Arial"/>
          <w:b/>
        </w:rPr>
        <w:t xml:space="preserve">                                    </w:t>
      </w:r>
      <w:proofErr w:type="spellStart"/>
      <w:r w:rsidR="002736BF" w:rsidRPr="00C60578">
        <w:rPr>
          <w:rFonts w:ascii="Arial" w:hAnsi="Arial" w:cs="Arial"/>
          <w:b/>
        </w:rPr>
        <w:t>с.Баландыш</w:t>
      </w:r>
      <w:proofErr w:type="spellEnd"/>
    </w:p>
    <w:p w:rsidR="002736BF" w:rsidRPr="00C60578" w:rsidRDefault="002736BF" w:rsidP="002736BF">
      <w:pPr>
        <w:jc w:val="both"/>
        <w:rPr>
          <w:rFonts w:ascii="Arial" w:hAnsi="Arial" w:cs="Arial"/>
          <w:b/>
        </w:rPr>
      </w:pPr>
    </w:p>
    <w:p w:rsidR="00CF0ACA" w:rsidRPr="00C60578" w:rsidRDefault="00CF0ACA" w:rsidP="00CF0ACA">
      <w:pPr>
        <w:pStyle w:val="ConsPlusNormal"/>
        <w:ind w:left="113" w:right="-737" w:firstLine="540"/>
        <w:jc w:val="both"/>
        <w:rPr>
          <w:sz w:val="24"/>
          <w:szCs w:val="24"/>
        </w:rPr>
      </w:pPr>
    </w:p>
    <w:p w:rsidR="00FA2908" w:rsidRPr="00C60578" w:rsidRDefault="00FA2908" w:rsidP="00FA2908">
      <w:pPr>
        <w:pStyle w:val="headertext"/>
        <w:spacing w:before="0" w:beforeAutospacing="0" w:after="0" w:afterAutospacing="0"/>
        <w:ind w:left="227" w:right="-850"/>
        <w:jc w:val="center"/>
        <w:rPr>
          <w:rFonts w:ascii="Arial" w:hAnsi="Arial" w:cs="Arial"/>
        </w:rPr>
      </w:pPr>
      <w:r w:rsidRPr="00C60578">
        <w:rPr>
          <w:rFonts w:ascii="Arial" w:hAnsi="Arial" w:cs="Arial"/>
        </w:rPr>
        <w:t xml:space="preserve">О внесении изменений в решение Совета </w:t>
      </w:r>
      <w:r w:rsidRPr="00C60578">
        <w:rPr>
          <w:rFonts w:ascii="Arial" w:hAnsi="Arial" w:cs="Arial"/>
          <w:lang w:val="tt-RU"/>
        </w:rPr>
        <w:t xml:space="preserve">Баландышского </w:t>
      </w:r>
      <w:r w:rsidRPr="00C60578">
        <w:rPr>
          <w:rFonts w:ascii="Arial" w:hAnsi="Arial" w:cs="Arial"/>
        </w:rPr>
        <w:t>сельского поселения Тюлячинского муниципального района от 04.</w:t>
      </w:r>
      <w:r w:rsidRPr="00C60578">
        <w:rPr>
          <w:rFonts w:ascii="Arial" w:hAnsi="Arial" w:cs="Arial"/>
          <w:lang w:val="tt-RU"/>
        </w:rPr>
        <w:t>10</w:t>
      </w:r>
      <w:r w:rsidRPr="00C60578">
        <w:rPr>
          <w:rFonts w:ascii="Arial" w:hAnsi="Arial" w:cs="Arial"/>
        </w:rPr>
        <w:t xml:space="preserve">.2017 г. № 57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Pr="00C60578">
        <w:rPr>
          <w:rFonts w:ascii="Arial" w:hAnsi="Arial" w:cs="Arial"/>
          <w:lang w:val="tt-RU"/>
        </w:rPr>
        <w:t xml:space="preserve">Баландышского </w:t>
      </w:r>
      <w:r w:rsidRPr="00C60578">
        <w:rPr>
          <w:rFonts w:ascii="Arial" w:hAnsi="Arial" w:cs="Arial"/>
        </w:rPr>
        <w:t>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опубликования"</w:t>
      </w:r>
    </w:p>
    <w:p w:rsidR="00FA2908" w:rsidRPr="00C60578" w:rsidRDefault="00FA2908" w:rsidP="00C60578">
      <w:pPr>
        <w:pStyle w:val="headertext"/>
        <w:spacing w:before="0" w:beforeAutospacing="0" w:after="0" w:afterAutospacing="0"/>
        <w:ind w:left="227" w:right="-850"/>
        <w:jc w:val="center"/>
        <w:rPr>
          <w:rFonts w:ascii="Arial" w:hAnsi="Arial" w:cs="Arial"/>
        </w:rPr>
      </w:pPr>
      <w:r w:rsidRPr="00C60578">
        <w:rPr>
          <w:rFonts w:ascii="Arial" w:hAnsi="Arial" w:cs="Arial"/>
        </w:rPr>
        <w:br/>
        <w:t xml:space="preserve">В соответствии с Федеральным законом от 30 декабря 2021 года № 471-ФЗ "О внесении изменений в отдельные законодательные акты Российской Федерации", Совет </w:t>
      </w:r>
      <w:r w:rsidRPr="00C60578">
        <w:rPr>
          <w:rFonts w:ascii="Arial" w:hAnsi="Arial" w:cs="Arial"/>
          <w:lang w:val="tt-RU"/>
        </w:rPr>
        <w:t>Баландышского</w:t>
      </w:r>
      <w:r w:rsidRPr="00C60578">
        <w:rPr>
          <w:rFonts w:ascii="Arial" w:hAnsi="Arial" w:cs="Arial"/>
        </w:rPr>
        <w:t xml:space="preserve"> сельского поселения Тюлячинского муниципального района решил:</w:t>
      </w:r>
    </w:p>
    <w:p w:rsidR="00FA2908" w:rsidRPr="00C60578" w:rsidRDefault="00C60578" w:rsidP="00C60578">
      <w:pPr>
        <w:pStyle w:val="formattext"/>
        <w:spacing w:before="0" w:beforeAutospacing="0" w:after="0" w:afterAutospacing="0"/>
        <w:ind w:left="227" w:right="-850"/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           </w:t>
      </w:r>
      <w:r w:rsidR="00FA2908" w:rsidRPr="00C60578">
        <w:rPr>
          <w:rFonts w:ascii="Arial" w:hAnsi="Arial" w:cs="Arial"/>
        </w:rPr>
        <w:t xml:space="preserve">1. Внести в решение Совета </w:t>
      </w:r>
      <w:r w:rsidR="00FA2908" w:rsidRPr="00C60578">
        <w:rPr>
          <w:rFonts w:ascii="Arial" w:hAnsi="Arial" w:cs="Arial"/>
          <w:lang w:val="tt-RU"/>
        </w:rPr>
        <w:t>Баландышского</w:t>
      </w:r>
      <w:r w:rsidR="00FA2908" w:rsidRPr="00C60578">
        <w:rPr>
          <w:rFonts w:ascii="Arial" w:hAnsi="Arial" w:cs="Arial"/>
        </w:rPr>
        <w:t xml:space="preserve"> сельского поселения Тюлячинского муниципального района от 04.</w:t>
      </w:r>
      <w:r w:rsidR="00FA2908" w:rsidRPr="00C60578">
        <w:rPr>
          <w:rFonts w:ascii="Arial" w:hAnsi="Arial" w:cs="Arial"/>
          <w:lang w:val="tt-RU"/>
        </w:rPr>
        <w:t>10</w:t>
      </w:r>
      <w:r w:rsidR="00FA2908" w:rsidRPr="00C60578">
        <w:rPr>
          <w:rFonts w:ascii="Arial" w:hAnsi="Arial" w:cs="Arial"/>
        </w:rPr>
        <w:t xml:space="preserve">.2017 №57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="00FA2908" w:rsidRPr="00C60578">
        <w:rPr>
          <w:rFonts w:ascii="Arial" w:hAnsi="Arial" w:cs="Arial"/>
          <w:lang w:val="tt-RU"/>
        </w:rPr>
        <w:t>Баландышского</w:t>
      </w:r>
      <w:r w:rsidR="00FA2908" w:rsidRPr="00C60578">
        <w:rPr>
          <w:rFonts w:ascii="Arial" w:hAnsi="Arial" w:cs="Arial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опубликования" (в редакции решений от 13.05.2022г.</w:t>
      </w:r>
      <w:r w:rsidR="00FA2908" w:rsidRPr="00C60578">
        <w:rPr>
          <w:rFonts w:ascii="Arial" w:hAnsi="Arial" w:cs="Arial"/>
          <w:lang w:val="tt-RU"/>
        </w:rPr>
        <w:t xml:space="preserve"> </w:t>
      </w:r>
      <w:r w:rsidRPr="00C60578">
        <w:rPr>
          <w:rFonts w:ascii="Arial" w:hAnsi="Arial" w:cs="Arial"/>
        </w:rPr>
        <w:t>№ 57, от 04. 08.2022 г. № 5</w:t>
      </w:r>
      <w:r w:rsidRPr="00C60578">
        <w:rPr>
          <w:rFonts w:ascii="Arial" w:hAnsi="Arial" w:cs="Arial"/>
          <w:lang w:val="tt-RU"/>
        </w:rPr>
        <w:t>8</w:t>
      </w:r>
      <w:r w:rsidR="00FA2908" w:rsidRPr="00C60578">
        <w:rPr>
          <w:rFonts w:ascii="Arial" w:hAnsi="Arial" w:cs="Arial"/>
        </w:rPr>
        <w:t>) следующие изменения: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 xml:space="preserve">1) в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Pr="00C60578">
        <w:rPr>
          <w:rFonts w:ascii="Arial" w:hAnsi="Arial" w:cs="Arial"/>
          <w:lang w:val="tt-RU"/>
        </w:rPr>
        <w:t>Баландышского</w:t>
      </w:r>
      <w:r w:rsidRPr="00C60578">
        <w:rPr>
          <w:rFonts w:ascii="Arial" w:hAnsi="Arial" w:cs="Arial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опубликования, утвержденное указанным решением: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 xml:space="preserve">- в подпункте "г" пункта 2 </w:t>
      </w:r>
      <w:r w:rsidRPr="00C60578">
        <w:rPr>
          <w:rFonts w:ascii="Arial" w:eastAsiaTheme="minorHAnsi" w:hAnsi="Arial" w:cs="Arial"/>
          <w:lang w:eastAsia="en-US"/>
        </w:rPr>
        <w:t>слово ", акций" исключить</w:t>
      </w:r>
      <w:r w:rsidRPr="00C60578">
        <w:rPr>
          <w:rFonts w:ascii="Arial" w:hAnsi="Arial" w:cs="Arial"/>
        </w:rPr>
        <w:t>.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 xml:space="preserve">2. Решение Совета </w:t>
      </w:r>
      <w:r w:rsidRPr="00C60578">
        <w:rPr>
          <w:rFonts w:ascii="Arial" w:hAnsi="Arial" w:cs="Arial"/>
          <w:lang w:val="tt-RU"/>
        </w:rPr>
        <w:t>Баландышского</w:t>
      </w:r>
      <w:r w:rsidRPr="00C60578">
        <w:rPr>
          <w:rFonts w:ascii="Arial" w:hAnsi="Arial" w:cs="Arial"/>
        </w:rPr>
        <w:t xml:space="preserve"> сельского поселения Тюлячинского муниципального района от 13.05.2022</w:t>
      </w:r>
      <w:r w:rsidRPr="00C60578">
        <w:rPr>
          <w:rFonts w:ascii="Arial" w:hAnsi="Arial" w:cs="Arial"/>
          <w:lang w:val="tt-RU"/>
        </w:rPr>
        <w:t>г.</w:t>
      </w:r>
      <w:r w:rsidRPr="00C60578">
        <w:rPr>
          <w:rFonts w:ascii="Arial" w:hAnsi="Arial" w:cs="Arial"/>
        </w:rPr>
        <w:t xml:space="preserve"> № 57 «О внесении изменений в решение Совета </w:t>
      </w:r>
      <w:r w:rsidRPr="00C60578">
        <w:rPr>
          <w:rFonts w:ascii="Arial" w:hAnsi="Arial" w:cs="Arial"/>
          <w:lang w:val="tt-RU"/>
        </w:rPr>
        <w:t>Баландышского</w:t>
      </w:r>
      <w:r w:rsidRPr="00C60578">
        <w:rPr>
          <w:rFonts w:ascii="Arial" w:hAnsi="Arial" w:cs="Arial"/>
        </w:rPr>
        <w:t xml:space="preserve"> сельского поселения Тюлячинского муниципального района от 04.</w:t>
      </w:r>
      <w:r w:rsidRPr="00C60578">
        <w:rPr>
          <w:rFonts w:ascii="Arial" w:hAnsi="Arial" w:cs="Arial"/>
          <w:lang w:val="tt-RU"/>
        </w:rPr>
        <w:t>10</w:t>
      </w:r>
      <w:r w:rsidRPr="00C60578">
        <w:rPr>
          <w:rFonts w:ascii="Arial" w:hAnsi="Arial" w:cs="Arial"/>
        </w:rPr>
        <w:t xml:space="preserve">.2017 г. № 57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 w:rsidRPr="00C60578">
        <w:rPr>
          <w:rFonts w:ascii="Arial" w:hAnsi="Arial" w:cs="Arial"/>
          <w:lang w:val="tt-RU"/>
        </w:rPr>
        <w:t>Баландышского</w:t>
      </w:r>
      <w:r w:rsidRPr="00C60578">
        <w:rPr>
          <w:rFonts w:ascii="Arial" w:hAnsi="Arial" w:cs="Arial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опубликования» признать утратившим силу.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>3. Опубликовать настоящее решение в соответствии с действующим законодательством.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>4. Настоящее решение вступает в силу в соответствии с действующим законодательством.</w:t>
      </w:r>
    </w:p>
    <w:p w:rsidR="00FA2908" w:rsidRPr="00C60578" w:rsidRDefault="00FA2908" w:rsidP="00FA2908">
      <w:pPr>
        <w:pStyle w:val="formattext"/>
        <w:spacing w:before="0" w:beforeAutospacing="0" w:after="0" w:afterAutospacing="0"/>
        <w:ind w:left="227" w:right="-850" w:firstLine="480"/>
        <w:jc w:val="both"/>
        <w:rPr>
          <w:rFonts w:ascii="Arial" w:hAnsi="Arial" w:cs="Arial"/>
        </w:rPr>
      </w:pPr>
    </w:p>
    <w:p w:rsidR="007C20B4" w:rsidRPr="00C60578" w:rsidRDefault="007C20B4" w:rsidP="007C20B4">
      <w:pPr>
        <w:pStyle w:val="ConsPlusNormal"/>
        <w:ind w:left="113" w:right="-737" w:firstLine="540"/>
        <w:jc w:val="both"/>
        <w:rPr>
          <w:sz w:val="24"/>
          <w:szCs w:val="24"/>
        </w:rPr>
      </w:pPr>
      <w:r w:rsidRPr="00C60578">
        <w:rPr>
          <w:sz w:val="24"/>
          <w:szCs w:val="24"/>
        </w:rPr>
        <w:t xml:space="preserve">Глава </w:t>
      </w:r>
      <w:r w:rsidRPr="00C60578">
        <w:rPr>
          <w:sz w:val="24"/>
          <w:szCs w:val="24"/>
          <w:lang w:val="tt-RU"/>
        </w:rPr>
        <w:t>Баландышского</w:t>
      </w:r>
      <w:r w:rsidRPr="00C60578">
        <w:rPr>
          <w:sz w:val="24"/>
          <w:szCs w:val="24"/>
        </w:rPr>
        <w:t xml:space="preserve"> сельского поселения</w:t>
      </w:r>
    </w:p>
    <w:p w:rsidR="007C20B4" w:rsidRPr="00C60578" w:rsidRDefault="007C20B4" w:rsidP="007C20B4">
      <w:pPr>
        <w:pStyle w:val="ConsPlusNormal"/>
        <w:ind w:left="113" w:right="-737" w:firstLine="540"/>
        <w:jc w:val="both"/>
        <w:rPr>
          <w:sz w:val="24"/>
          <w:szCs w:val="24"/>
        </w:rPr>
      </w:pPr>
      <w:r w:rsidRPr="00C60578">
        <w:rPr>
          <w:sz w:val="24"/>
          <w:szCs w:val="24"/>
        </w:rPr>
        <w:t>Тюлячинского муниципального района</w:t>
      </w:r>
    </w:p>
    <w:p w:rsidR="003C7C07" w:rsidRPr="00C60578" w:rsidRDefault="007C20B4" w:rsidP="007C20B4">
      <w:pPr>
        <w:pStyle w:val="ConsPlusNormal"/>
        <w:ind w:left="113" w:right="-737" w:firstLine="540"/>
        <w:jc w:val="both"/>
        <w:rPr>
          <w:sz w:val="24"/>
          <w:szCs w:val="24"/>
        </w:rPr>
      </w:pPr>
      <w:r w:rsidRPr="00C60578">
        <w:rPr>
          <w:sz w:val="24"/>
          <w:szCs w:val="24"/>
        </w:rPr>
        <w:t xml:space="preserve">Республики Татарстан </w:t>
      </w:r>
      <w:r w:rsidRPr="00C60578">
        <w:rPr>
          <w:sz w:val="24"/>
          <w:szCs w:val="24"/>
          <w:lang w:val="tt-RU"/>
        </w:rPr>
        <w:t xml:space="preserve">                                                                                </w:t>
      </w:r>
      <w:proofErr w:type="spellStart"/>
      <w:r w:rsidR="00041444" w:rsidRPr="00C60578">
        <w:rPr>
          <w:sz w:val="24"/>
          <w:szCs w:val="24"/>
        </w:rPr>
        <w:t>Р.Ш.Мухаметшин</w:t>
      </w:r>
      <w:proofErr w:type="spellEnd"/>
    </w:p>
    <w:p w:rsidR="003C7C07" w:rsidRPr="00C60578" w:rsidRDefault="003C7C07" w:rsidP="00CF0ACA">
      <w:pPr>
        <w:pStyle w:val="ConsPlusNormal"/>
        <w:ind w:left="113" w:firstLine="540"/>
        <w:jc w:val="both"/>
        <w:rPr>
          <w:sz w:val="24"/>
          <w:szCs w:val="24"/>
        </w:rPr>
      </w:pPr>
    </w:p>
    <w:p w:rsidR="003C7C07" w:rsidRPr="003C7C07" w:rsidRDefault="003C7C07" w:rsidP="00CF0ACA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07" w:rsidRPr="003C7C07" w:rsidRDefault="003C7C07" w:rsidP="003C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07" w:rsidRDefault="003C7C07" w:rsidP="003C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CA" w:rsidRDefault="00CF0ACA" w:rsidP="003C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CA" w:rsidRDefault="00CF0ACA" w:rsidP="003C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CA" w:rsidRDefault="00CF0ACA" w:rsidP="003C7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5FA" w:rsidRPr="00682087" w:rsidRDefault="004735FA" w:rsidP="00206F49">
      <w:pPr>
        <w:jc w:val="both"/>
        <w:rPr>
          <w:rFonts w:ascii="Arial" w:hAnsi="Arial" w:cs="Arial"/>
          <w:b/>
        </w:rPr>
      </w:pPr>
    </w:p>
    <w:sectPr w:rsidR="004735FA" w:rsidRPr="00682087" w:rsidSect="009F4290">
      <w:pgSz w:w="11906" w:h="16838"/>
      <w:pgMar w:top="851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9B"/>
    <w:multiLevelType w:val="hybridMultilevel"/>
    <w:tmpl w:val="6318F2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033341"/>
    <w:multiLevelType w:val="hybridMultilevel"/>
    <w:tmpl w:val="E9FE5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C4B3ACE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EA207F"/>
    <w:multiLevelType w:val="hybridMultilevel"/>
    <w:tmpl w:val="D958C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CC466B"/>
    <w:multiLevelType w:val="hybridMultilevel"/>
    <w:tmpl w:val="E826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027BA0"/>
    <w:multiLevelType w:val="hybridMultilevel"/>
    <w:tmpl w:val="5B58A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CF0FFB"/>
    <w:multiLevelType w:val="hybridMultilevel"/>
    <w:tmpl w:val="78EC51D2"/>
    <w:lvl w:ilvl="0" w:tplc="6D7A803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FD6073"/>
    <w:multiLevelType w:val="hybridMultilevel"/>
    <w:tmpl w:val="759A39F4"/>
    <w:lvl w:ilvl="0" w:tplc="78D61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C31382"/>
    <w:multiLevelType w:val="hybridMultilevel"/>
    <w:tmpl w:val="4A1202C4"/>
    <w:lvl w:ilvl="0" w:tplc="78D61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4F0478"/>
    <w:multiLevelType w:val="hybridMultilevel"/>
    <w:tmpl w:val="5328B5D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6A297F3B"/>
    <w:multiLevelType w:val="hybridMultilevel"/>
    <w:tmpl w:val="C3FC228A"/>
    <w:lvl w:ilvl="0" w:tplc="87FEAD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28883EC2">
      <w:numFmt w:val="none"/>
      <w:lvlText w:val=""/>
      <w:lvlJc w:val="left"/>
      <w:pPr>
        <w:tabs>
          <w:tab w:val="num" w:pos="360"/>
        </w:tabs>
      </w:pPr>
    </w:lvl>
    <w:lvl w:ilvl="2" w:tplc="25CE9C84">
      <w:numFmt w:val="none"/>
      <w:lvlText w:val=""/>
      <w:lvlJc w:val="left"/>
      <w:pPr>
        <w:tabs>
          <w:tab w:val="num" w:pos="360"/>
        </w:tabs>
      </w:pPr>
    </w:lvl>
    <w:lvl w:ilvl="3" w:tplc="FFC03330">
      <w:numFmt w:val="none"/>
      <w:lvlText w:val=""/>
      <w:lvlJc w:val="left"/>
      <w:pPr>
        <w:tabs>
          <w:tab w:val="num" w:pos="360"/>
        </w:tabs>
      </w:pPr>
    </w:lvl>
    <w:lvl w:ilvl="4" w:tplc="081C8536">
      <w:numFmt w:val="none"/>
      <w:lvlText w:val=""/>
      <w:lvlJc w:val="left"/>
      <w:pPr>
        <w:tabs>
          <w:tab w:val="num" w:pos="360"/>
        </w:tabs>
      </w:pPr>
    </w:lvl>
    <w:lvl w:ilvl="5" w:tplc="FDC89E64">
      <w:numFmt w:val="none"/>
      <w:lvlText w:val=""/>
      <w:lvlJc w:val="left"/>
      <w:pPr>
        <w:tabs>
          <w:tab w:val="num" w:pos="360"/>
        </w:tabs>
      </w:pPr>
    </w:lvl>
    <w:lvl w:ilvl="6" w:tplc="059C8AA4">
      <w:numFmt w:val="none"/>
      <w:lvlText w:val=""/>
      <w:lvlJc w:val="left"/>
      <w:pPr>
        <w:tabs>
          <w:tab w:val="num" w:pos="360"/>
        </w:tabs>
      </w:pPr>
    </w:lvl>
    <w:lvl w:ilvl="7" w:tplc="1568A134">
      <w:numFmt w:val="none"/>
      <w:lvlText w:val=""/>
      <w:lvlJc w:val="left"/>
      <w:pPr>
        <w:tabs>
          <w:tab w:val="num" w:pos="360"/>
        </w:tabs>
      </w:pPr>
    </w:lvl>
    <w:lvl w:ilvl="8" w:tplc="DCB6B44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E6F5553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EE2B72"/>
    <w:multiLevelType w:val="hybridMultilevel"/>
    <w:tmpl w:val="C98E05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8BD2C24"/>
    <w:multiLevelType w:val="multilevel"/>
    <w:tmpl w:val="DB6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D8"/>
    <w:rsid w:val="000028EA"/>
    <w:rsid w:val="00023522"/>
    <w:rsid w:val="00041444"/>
    <w:rsid w:val="00043816"/>
    <w:rsid w:val="00043DBB"/>
    <w:rsid w:val="00045AD7"/>
    <w:rsid w:val="000746E6"/>
    <w:rsid w:val="000B5335"/>
    <w:rsid w:val="000C7640"/>
    <w:rsid w:val="000F28BB"/>
    <w:rsid w:val="00100C44"/>
    <w:rsid w:val="00111E6F"/>
    <w:rsid w:val="001402B2"/>
    <w:rsid w:val="0015443A"/>
    <w:rsid w:val="00155EC8"/>
    <w:rsid w:val="001612AE"/>
    <w:rsid w:val="00186D87"/>
    <w:rsid w:val="001B2B9C"/>
    <w:rsid w:val="001D72A9"/>
    <w:rsid w:val="001E49E2"/>
    <w:rsid w:val="00204DC3"/>
    <w:rsid w:val="00206F49"/>
    <w:rsid w:val="00216301"/>
    <w:rsid w:val="00253C1A"/>
    <w:rsid w:val="00262D55"/>
    <w:rsid w:val="00266E67"/>
    <w:rsid w:val="002736BF"/>
    <w:rsid w:val="00277CD5"/>
    <w:rsid w:val="002800EA"/>
    <w:rsid w:val="00280607"/>
    <w:rsid w:val="00297B7B"/>
    <w:rsid w:val="002C335F"/>
    <w:rsid w:val="002F2379"/>
    <w:rsid w:val="0030053F"/>
    <w:rsid w:val="003015BA"/>
    <w:rsid w:val="003038E2"/>
    <w:rsid w:val="00350031"/>
    <w:rsid w:val="00373709"/>
    <w:rsid w:val="00377D7B"/>
    <w:rsid w:val="00387F5E"/>
    <w:rsid w:val="00392EFC"/>
    <w:rsid w:val="003B0C79"/>
    <w:rsid w:val="003B6FDE"/>
    <w:rsid w:val="003C0BA4"/>
    <w:rsid w:val="003C4136"/>
    <w:rsid w:val="003C63A5"/>
    <w:rsid w:val="003C7C07"/>
    <w:rsid w:val="003D2EC0"/>
    <w:rsid w:val="003F7E35"/>
    <w:rsid w:val="00407444"/>
    <w:rsid w:val="00415EE1"/>
    <w:rsid w:val="00416058"/>
    <w:rsid w:val="00445B1A"/>
    <w:rsid w:val="00452C77"/>
    <w:rsid w:val="00470A0C"/>
    <w:rsid w:val="004716A8"/>
    <w:rsid w:val="004735FA"/>
    <w:rsid w:val="00493758"/>
    <w:rsid w:val="004F7275"/>
    <w:rsid w:val="0050451F"/>
    <w:rsid w:val="0052250E"/>
    <w:rsid w:val="00526D24"/>
    <w:rsid w:val="005348A9"/>
    <w:rsid w:val="0054200F"/>
    <w:rsid w:val="0055264C"/>
    <w:rsid w:val="00553E95"/>
    <w:rsid w:val="0057321E"/>
    <w:rsid w:val="00582494"/>
    <w:rsid w:val="005A6C7E"/>
    <w:rsid w:val="005B7749"/>
    <w:rsid w:val="005C290E"/>
    <w:rsid w:val="005C644A"/>
    <w:rsid w:val="005D1D1F"/>
    <w:rsid w:val="005D258D"/>
    <w:rsid w:val="005F01E0"/>
    <w:rsid w:val="005F5D38"/>
    <w:rsid w:val="00607E28"/>
    <w:rsid w:val="00621A55"/>
    <w:rsid w:val="00623951"/>
    <w:rsid w:val="00636DC8"/>
    <w:rsid w:val="00652E96"/>
    <w:rsid w:val="00657FF6"/>
    <w:rsid w:val="00666CE6"/>
    <w:rsid w:val="0067225D"/>
    <w:rsid w:val="00682087"/>
    <w:rsid w:val="00693A3C"/>
    <w:rsid w:val="006A7394"/>
    <w:rsid w:val="006B7B84"/>
    <w:rsid w:val="006E75B6"/>
    <w:rsid w:val="00705FD6"/>
    <w:rsid w:val="00716A01"/>
    <w:rsid w:val="0072000C"/>
    <w:rsid w:val="007402F5"/>
    <w:rsid w:val="00756805"/>
    <w:rsid w:val="0076238D"/>
    <w:rsid w:val="0078563F"/>
    <w:rsid w:val="00785794"/>
    <w:rsid w:val="00786064"/>
    <w:rsid w:val="007A2471"/>
    <w:rsid w:val="007B03C4"/>
    <w:rsid w:val="007C20B4"/>
    <w:rsid w:val="007C518A"/>
    <w:rsid w:val="007D79CA"/>
    <w:rsid w:val="007D7F9D"/>
    <w:rsid w:val="0081063E"/>
    <w:rsid w:val="008568C2"/>
    <w:rsid w:val="00862FD2"/>
    <w:rsid w:val="00863AD6"/>
    <w:rsid w:val="00893127"/>
    <w:rsid w:val="008A2D18"/>
    <w:rsid w:val="008A5211"/>
    <w:rsid w:val="008B5DEB"/>
    <w:rsid w:val="008D3785"/>
    <w:rsid w:val="00927E68"/>
    <w:rsid w:val="00935B9E"/>
    <w:rsid w:val="00942509"/>
    <w:rsid w:val="0096347C"/>
    <w:rsid w:val="00993846"/>
    <w:rsid w:val="009B0E5C"/>
    <w:rsid w:val="009C452C"/>
    <w:rsid w:val="009D2629"/>
    <w:rsid w:val="009D3DD2"/>
    <w:rsid w:val="009D47AC"/>
    <w:rsid w:val="009E1052"/>
    <w:rsid w:val="009E5AA7"/>
    <w:rsid w:val="009F04AD"/>
    <w:rsid w:val="009F4290"/>
    <w:rsid w:val="009F4E13"/>
    <w:rsid w:val="009F50D1"/>
    <w:rsid w:val="009F5481"/>
    <w:rsid w:val="00A0617F"/>
    <w:rsid w:val="00A06281"/>
    <w:rsid w:val="00A35904"/>
    <w:rsid w:val="00A54C12"/>
    <w:rsid w:val="00A71188"/>
    <w:rsid w:val="00AA14BE"/>
    <w:rsid w:val="00AB71D3"/>
    <w:rsid w:val="00AD1946"/>
    <w:rsid w:val="00AE02F8"/>
    <w:rsid w:val="00AE59ED"/>
    <w:rsid w:val="00AF70FA"/>
    <w:rsid w:val="00B30FE4"/>
    <w:rsid w:val="00B42A43"/>
    <w:rsid w:val="00B71B68"/>
    <w:rsid w:val="00B741C1"/>
    <w:rsid w:val="00B940F1"/>
    <w:rsid w:val="00BA55BF"/>
    <w:rsid w:val="00BA77C9"/>
    <w:rsid w:val="00BE337D"/>
    <w:rsid w:val="00C01ECF"/>
    <w:rsid w:val="00C22FDD"/>
    <w:rsid w:val="00C31FFB"/>
    <w:rsid w:val="00C44AA8"/>
    <w:rsid w:val="00C54119"/>
    <w:rsid w:val="00C60578"/>
    <w:rsid w:val="00C65541"/>
    <w:rsid w:val="00CB65DA"/>
    <w:rsid w:val="00CD7B3E"/>
    <w:rsid w:val="00CD7EDD"/>
    <w:rsid w:val="00CE14CD"/>
    <w:rsid w:val="00CF0ACA"/>
    <w:rsid w:val="00D049C8"/>
    <w:rsid w:val="00D1372F"/>
    <w:rsid w:val="00D7184E"/>
    <w:rsid w:val="00D81FFF"/>
    <w:rsid w:val="00DB48A7"/>
    <w:rsid w:val="00DB53A1"/>
    <w:rsid w:val="00DB623B"/>
    <w:rsid w:val="00DB6CAD"/>
    <w:rsid w:val="00DD2865"/>
    <w:rsid w:val="00DE07D1"/>
    <w:rsid w:val="00E249BB"/>
    <w:rsid w:val="00E3152E"/>
    <w:rsid w:val="00E41602"/>
    <w:rsid w:val="00E45142"/>
    <w:rsid w:val="00E52239"/>
    <w:rsid w:val="00E53278"/>
    <w:rsid w:val="00E5748A"/>
    <w:rsid w:val="00E83ABE"/>
    <w:rsid w:val="00EA3D79"/>
    <w:rsid w:val="00EC1505"/>
    <w:rsid w:val="00EC598C"/>
    <w:rsid w:val="00ED3213"/>
    <w:rsid w:val="00ED3445"/>
    <w:rsid w:val="00ED639C"/>
    <w:rsid w:val="00ED6788"/>
    <w:rsid w:val="00F116D8"/>
    <w:rsid w:val="00F32B94"/>
    <w:rsid w:val="00F333B0"/>
    <w:rsid w:val="00F3725D"/>
    <w:rsid w:val="00F414DE"/>
    <w:rsid w:val="00F55120"/>
    <w:rsid w:val="00F70DD8"/>
    <w:rsid w:val="00F738E1"/>
    <w:rsid w:val="00F743FB"/>
    <w:rsid w:val="00F76799"/>
    <w:rsid w:val="00FA2908"/>
    <w:rsid w:val="00FA5DA0"/>
    <w:rsid w:val="00FB182C"/>
    <w:rsid w:val="00F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382AD"/>
  <w15:docId w15:val="{CD04280F-F06F-4B75-B301-3197B88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D8"/>
    <w:rPr>
      <w:sz w:val="24"/>
      <w:szCs w:val="24"/>
    </w:rPr>
  </w:style>
  <w:style w:type="paragraph" w:styleId="1">
    <w:name w:val="heading 1"/>
    <w:basedOn w:val="a"/>
    <w:next w:val="a"/>
    <w:qFormat/>
    <w:rsid w:val="00E45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16D8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51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074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50451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3DBB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273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7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3139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505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908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006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ТЮЛЯЧИНСКОГО СЕЛЬСКОГО ПОСЕЛЕНИЯ</vt:lpstr>
    </vt:vector>
  </TitlesOfParts>
  <Company>MoBIL GROUP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ТЮЛЯЧИНСКОГО СЕЛЬСКОГО ПОСЕЛЕНИЯ</dc:title>
  <dc:subject/>
  <dc:creator>Admin</dc:creator>
  <cp:keywords/>
  <dc:description/>
  <cp:lastModifiedBy>Баландышское СП</cp:lastModifiedBy>
  <cp:revision>13</cp:revision>
  <cp:lastPrinted>2022-09-21T07:38:00Z</cp:lastPrinted>
  <dcterms:created xsi:type="dcterms:W3CDTF">2022-08-15T05:23:00Z</dcterms:created>
  <dcterms:modified xsi:type="dcterms:W3CDTF">2022-09-21T07:39:00Z</dcterms:modified>
</cp:coreProperties>
</file>